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15" w:rsidRDefault="00C54D16">
      <w:pPr>
        <w:pStyle w:val="NormalWeb"/>
        <w:spacing w:before="200" w:after="20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İ</w:t>
      </w:r>
      <w:r>
        <w:rPr>
          <w:rFonts w:ascii="Arial" w:hAnsi="Arial"/>
          <w:b/>
          <w:bCs/>
          <w:sz w:val="28"/>
          <w:szCs w:val="28"/>
        </w:rPr>
        <w:t xml:space="preserve">SLAM </w:t>
      </w:r>
      <w:r>
        <w:rPr>
          <w:rFonts w:ascii="Arial" w:hAnsi="Arial"/>
          <w:b/>
          <w:bCs/>
          <w:sz w:val="28"/>
          <w:szCs w:val="28"/>
        </w:rPr>
        <w:t>İŞ</w:t>
      </w:r>
      <w:r>
        <w:rPr>
          <w:rFonts w:ascii="Arial" w:hAnsi="Arial"/>
          <w:b/>
          <w:bCs/>
          <w:sz w:val="28"/>
          <w:szCs w:val="28"/>
        </w:rPr>
        <w:t>B</w:t>
      </w:r>
      <w:r>
        <w:rPr>
          <w:rFonts w:ascii="Arial" w:hAnsi="Arial"/>
          <w:b/>
          <w:bCs/>
          <w:sz w:val="28"/>
          <w:szCs w:val="28"/>
        </w:rPr>
        <w:t>İ</w:t>
      </w:r>
      <w:r>
        <w:rPr>
          <w:rFonts w:ascii="Arial" w:hAnsi="Arial"/>
          <w:b/>
          <w:bCs/>
          <w:sz w:val="28"/>
          <w:szCs w:val="28"/>
        </w:rPr>
        <w:t>RL</w:t>
      </w:r>
      <w:r>
        <w:rPr>
          <w:rFonts w:ascii="Arial" w:hAnsi="Arial"/>
          <w:b/>
          <w:bCs/>
          <w:sz w:val="28"/>
          <w:szCs w:val="28"/>
        </w:rPr>
        <w:t xml:space="preserve">İĞİ </w:t>
      </w:r>
      <w:r>
        <w:rPr>
          <w:rFonts w:ascii="Arial" w:hAnsi="Arial"/>
          <w:b/>
          <w:bCs/>
          <w:sz w:val="28"/>
          <w:szCs w:val="28"/>
          <w:lang w:val="de-DE"/>
        </w:rPr>
        <w:t>TE</w:t>
      </w:r>
      <w:r>
        <w:rPr>
          <w:rFonts w:ascii="Arial" w:hAnsi="Arial"/>
          <w:b/>
          <w:bCs/>
          <w:sz w:val="28"/>
          <w:szCs w:val="28"/>
        </w:rPr>
        <w:t>Ş</w:t>
      </w:r>
      <w:r>
        <w:rPr>
          <w:rFonts w:ascii="Arial" w:hAnsi="Arial"/>
          <w:b/>
          <w:bCs/>
          <w:sz w:val="28"/>
          <w:szCs w:val="28"/>
        </w:rPr>
        <w:t>K</w:t>
      </w:r>
      <w:r>
        <w:rPr>
          <w:rFonts w:ascii="Arial" w:hAnsi="Arial"/>
          <w:b/>
          <w:bCs/>
          <w:sz w:val="28"/>
          <w:szCs w:val="28"/>
        </w:rPr>
        <w:t>İ</w:t>
      </w:r>
      <w:r>
        <w:rPr>
          <w:rFonts w:ascii="Arial" w:hAnsi="Arial"/>
          <w:b/>
          <w:bCs/>
          <w:sz w:val="28"/>
          <w:szCs w:val="28"/>
          <w:lang w:val="en-US"/>
        </w:rPr>
        <w:t>LATI Z</w:t>
      </w:r>
      <w:r>
        <w:rPr>
          <w:rFonts w:ascii="Arial" w:hAnsi="Arial"/>
          <w:b/>
          <w:bCs/>
          <w:sz w:val="28"/>
          <w:szCs w:val="28"/>
        </w:rPr>
        <w:t>İ</w:t>
      </w:r>
      <w:r>
        <w:rPr>
          <w:rFonts w:ascii="Arial" w:hAnsi="Arial"/>
          <w:b/>
          <w:bCs/>
          <w:sz w:val="28"/>
          <w:szCs w:val="28"/>
        </w:rPr>
        <w:t>RVE D</w:t>
      </w:r>
      <w:r>
        <w:rPr>
          <w:rFonts w:ascii="Arial" w:hAnsi="Arial"/>
          <w:b/>
          <w:bCs/>
          <w:sz w:val="28"/>
          <w:szCs w:val="28"/>
        </w:rPr>
        <w:t>Ö</w:t>
      </w:r>
      <w:r>
        <w:rPr>
          <w:rFonts w:ascii="Arial" w:hAnsi="Arial"/>
          <w:b/>
          <w:bCs/>
          <w:sz w:val="28"/>
          <w:szCs w:val="28"/>
          <w:lang w:val="de-DE"/>
        </w:rPr>
        <w:t>NEM BA</w:t>
      </w:r>
      <w:r>
        <w:rPr>
          <w:rFonts w:ascii="Arial" w:hAnsi="Arial"/>
          <w:b/>
          <w:bCs/>
          <w:sz w:val="28"/>
          <w:szCs w:val="28"/>
        </w:rPr>
        <w:t>Ş</w:t>
      </w:r>
      <w:r>
        <w:rPr>
          <w:rFonts w:ascii="Arial" w:hAnsi="Arial"/>
          <w:b/>
          <w:bCs/>
          <w:sz w:val="28"/>
          <w:szCs w:val="28"/>
          <w:lang w:val="de-DE"/>
        </w:rPr>
        <w:t xml:space="preserve">KANI </w:t>
      </w:r>
    </w:p>
    <w:p w:rsidR="00C20915" w:rsidRDefault="00C54D16">
      <w:pPr>
        <w:pStyle w:val="NormalWeb"/>
        <w:spacing w:before="200" w:after="20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</w:t>
      </w:r>
      <w:r>
        <w:rPr>
          <w:rFonts w:ascii="Arial" w:hAnsi="Arial"/>
          <w:b/>
          <w:bCs/>
          <w:sz w:val="28"/>
          <w:szCs w:val="28"/>
          <w:lang w:val="de-DE"/>
        </w:rPr>
        <w:t>Ü</w:t>
      </w:r>
      <w:r>
        <w:rPr>
          <w:rFonts w:ascii="Arial" w:hAnsi="Arial"/>
          <w:b/>
          <w:bCs/>
          <w:sz w:val="28"/>
          <w:szCs w:val="28"/>
        </w:rPr>
        <w:t>RK</w:t>
      </w:r>
      <w:r>
        <w:rPr>
          <w:rFonts w:ascii="Arial" w:hAnsi="Arial"/>
          <w:b/>
          <w:bCs/>
          <w:sz w:val="28"/>
          <w:szCs w:val="28"/>
        </w:rPr>
        <w:t>İ</w:t>
      </w:r>
      <w:r>
        <w:rPr>
          <w:rFonts w:ascii="Arial" w:hAnsi="Arial"/>
          <w:b/>
          <w:bCs/>
          <w:sz w:val="28"/>
          <w:szCs w:val="28"/>
        </w:rPr>
        <w:t>YE CUMHUR</w:t>
      </w:r>
      <w:r>
        <w:rPr>
          <w:rFonts w:ascii="Arial" w:hAnsi="Arial"/>
          <w:b/>
          <w:bCs/>
          <w:sz w:val="28"/>
          <w:szCs w:val="28"/>
        </w:rPr>
        <w:t>İ</w:t>
      </w:r>
      <w:r>
        <w:rPr>
          <w:rFonts w:ascii="Arial" w:hAnsi="Arial"/>
          <w:b/>
          <w:bCs/>
          <w:sz w:val="28"/>
          <w:szCs w:val="28"/>
        </w:rPr>
        <w:t>YET</w:t>
      </w:r>
      <w:r>
        <w:rPr>
          <w:rFonts w:ascii="Arial" w:hAnsi="Arial"/>
          <w:b/>
          <w:bCs/>
          <w:sz w:val="28"/>
          <w:szCs w:val="28"/>
        </w:rPr>
        <w:t xml:space="preserve">İ </w:t>
      </w:r>
      <w:r>
        <w:rPr>
          <w:rFonts w:ascii="Arial" w:hAnsi="Arial"/>
          <w:b/>
          <w:bCs/>
          <w:sz w:val="28"/>
          <w:szCs w:val="28"/>
          <w:lang w:val="de-DE"/>
        </w:rPr>
        <w:t>DEVLET</w:t>
      </w:r>
      <w:r>
        <w:rPr>
          <w:rFonts w:ascii="Arial" w:hAnsi="Arial"/>
          <w:b/>
          <w:bCs/>
          <w:sz w:val="28"/>
          <w:szCs w:val="28"/>
        </w:rPr>
        <w:t>İ’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İ</w:t>
      </w:r>
      <w:r>
        <w:rPr>
          <w:rFonts w:ascii="Arial" w:hAnsi="Arial"/>
          <w:b/>
          <w:bCs/>
          <w:sz w:val="28"/>
          <w:szCs w:val="28"/>
        </w:rPr>
        <w:t>N</w:t>
      </w:r>
    </w:p>
    <w:p w:rsidR="00C20915" w:rsidRDefault="00C54D16">
      <w:pPr>
        <w:pStyle w:val="NormalWeb"/>
        <w:spacing w:before="200" w:after="20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  <w:lang w:val="de-DE"/>
        </w:rPr>
        <w:t>Ü</w:t>
      </w:r>
      <w:r>
        <w:rPr>
          <w:rFonts w:ascii="Arial" w:hAnsi="Arial"/>
          <w:b/>
          <w:bCs/>
          <w:sz w:val="28"/>
          <w:szCs w:val="28"/>
          <w:lang w:val="en-US"/>
        </w:rPr>
        <w:t xml:space="preserve">NYA KAMUOYUNA </w:t>
      </w:r>
      <w:r>
        <w:rPr>
          <w:rFonts w:ascii="Arial" w:hAnsi="Arial"/>
          <w:b/>
          <w:bCs/>
          <w:sz w:val="28"/>
          <w:szCs w:val="28"/>
        </w:rPr>
        <w:t>Ç</w:t>
      </w:r>
      <w:r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>Ğ</w:t>
      </w:r>
      <w:r>
        <w:rPr>
          <w:rFonts w:ascii="Arial" w:hAnsi="Arial"/>
          <w:b/>
          <w:bCs/>
          <w:sz w:val="28"/>
          <w:szCs w:val="28"/>
          <w:lang w:val="de-DE"/>
        </w:rPr>
        <w:t>RISIDIR</w:t>
      </w:r>
    </w:p>
    <w:p w:rsidR="00C20915" w:rsidRDefault="00C54D16">
      <w:pPr>
        <w:pStyle w:val="NormalWeb"/>
        <w:spacing w:before="200" w:after="20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                                                                          </w:t>
      </w:r>
    </w:p>
    <w:p w:rsidR="00C20915" w:rsidRDefault="00C54D16">
      <w:pPr>
        <w:pStyle w:val="NormalWeb"/>
        <w:spacing w:before="200" w:after="200"/>
        <w:ind w:left="5664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6 Aral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 xml:space="preserve">k 2017, </w:t>
      </w:r>
      <w:r>
        <w:rPr>
          <w:rFonts w:ascii="Arial" w:hAnsi="Arial"/>
          <w:sz w:val="28"/>
          <w:szCs w:val="28"/>
        </w:rPr>
        <w:t>Ç</w:t>
      </w:r>
      <w:r>
        <w:rPr>
          <w:rFonts w:ascii="Arial" w:hAnsi="Arial"/>
          <w:sz w:val="28"/>
          <w:szCs w:val="28"/>
        </w:rPr>
        <w:t>ar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amba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Üç </w:t>
      </w:r>
      <w:r>
        <w:rPr>
          <w:rFonts w:ascii="Arial" w:hAnsi="Arial"/>
          <w:sz w:val="28"/>
          <w:szCs w:val="28"/>
        </w:rPr>
        <w:t>semavi dinin kutsal mek</w:t>
      </w:r>
      <w:r>
        <w:rPr>
          <w:rFonts w:ascii="Arial" w:hAnsi="Arial"/>
          <w:sz w:val="28"/>
          <w:szCs w:val="28"/>
        </w:rPr>
        <w:t>â</w:t>
      </w:r>
      <w:r>
        <w:rPr>
          <w:rFonts w:ascii="Arial" w:hAnsi="Arial"/>
          <w:sz w:val="28"/>
          <w:szCs w:val="28"/>
        </w:rPr>
        <w:t>nlar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 bir arada yer</w:t>
      </w:r>
      <w:r>
        <w:rPr>
          <w:rFonts w:ascii="Arial" w:hAnsi="Arial"/>
          <w:sz w:val="28"/>
          <w:szCs w:val="28"/>
        </w:rPr>
        <w:t xml:space="preserve"> ald</w:t>
      </w:r>
      <w:r>
        <w:rPr>
          <w:rFonts w:ascii="Arial" w:hAnsi="Arial"/>
          <w:sz w:val="28"/>
          <w:szCs w:val="28"/>
        </w:rPr>
        <w:t>ığı</w:t>
      </w:r>
      <w:r>
        <w:rPr>
          <w:rFonts w:ascii="Arial" w:hAnsi="Arial"/>
          <w:sz w:val="28"/>
          <w:szCs w:val="28"/>
        </w:rPr>
        <w:t>, ilk k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 xml:space="preserve">blemiz Harem-i 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erif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>in kalbinde her daim nur gibi parlad</w:t>
      </w:r>
      <w:r>
        <w:rPr>
          <w:rFonts w:ascii="Arial" w:hAnsi="Arial"/>
          <w:sz w:val="28"/>
          <w:szCs w:val="28"/>
        </w:rPr>
        <w:t>ığı</w:t>
      </w:r>
      <w:r>
        <w:rPr>
          <w:rFonts w:ascii="Arial" w:hAnsi="Arial"/>
          <w:sz w:val="28"/>
          <w:szCs w:val="28"/>
        </w:rPr>
        <w:t xml:space="preserve">, Peygamberler 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  <w:lang w:val="de-DE"/>
        </w:rPr>
        <w:t>ehri 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’ü</w:t>
      </w:r>
      <w:r>
        <w:rPr>
          <w:rFonts w:ascii="Arial" w:hAnsi="Arial"/>
          <w:sz w:val="28"/>
          <w:szCs w:val="28"/>
        </w:rPr>
        <w:t>n kutsiyetinin m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dafaas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ve tarihi stat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n muhafazas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sadece M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sl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manlar</w:t>
      </w:r>
      <w:r>
        <w:rPr>
          <w:rFonts w:ascii="Arial" w:hAnsi="Arial"/>
          <w:sz w:val="28"/>
          <w:szCs w:val="28"/>
        </w:rPr>
        <w:t xml:space="preserve"> i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  <w:lang w:val="de-DE"/>
        </w:rPr>
        <w:t>in de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  <w:lang w:val="it-IT"/>
        </w:rPr>
        <w:t>il t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m insanl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k i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 xml:space="preserve">in 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nemli bir g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revdir.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B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lgemizle birlikte t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m 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nyada, vicdan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n, adaletin, kar</w:t>
      </w:r>
      <w:r>
        <w:rPr>
          <w:rFonts w:ascii="Arial" w:hAnsi="Arial"/>
          <w:sz w:val="28"/>
          <w:szCs w:val="28"/>
        </w:rPr>
        <w:t>şı</w:t>
      </w:r>
      <w:r>
        <w:rPr>
          <w:rFonts w:ascii="Arial" w:hAnsi="Arial"/>
          <w:sz w:val="28"/>
          <w:szCs w:val="28"/>
        </w:rPr>
        <w:t>l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kl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sayg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 tesisinin ve s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rd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r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lebilmesinin mihenk ta</w:t>
      </w:r>
      <w:r>
        <w:rPr>
          <w:rFonts w:ascii="Arial" w:hAnsi="Arial"/>
          <w:sz w:val="28"/>
          <w:szCs w:val="28"/>
        </w:rPr>
        <w:t>şı</w:t>
      </w:r>
      <w:r>
        <w:rPr>
          <w:rFonts w:ascii="Arial" w:hAnsi="Arial"/>
          <w:sz w:val="28"/>
          <w:szCs w:val="28"/>
        </w:rPr>
        <w:t>, 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 xml:space="preserve">e sahip </w:t>
      </w:r>
      <w:r>
        <w:rPr>
          <w:rFonts w:ascii="Arial" w:hAnsi="Arial"/>
          <w:sz w:val="28"/>
          <w:szCs w:val="28"/>
        </w:rPr>
        <w:t>çı</w:t>
      </w:r>
      <w:r>
        <w:rPr>
          <w:rFonts w:ascii="Arial" w:hAnsi="Arial"/>
          <w:sz w:val="28"/>
          <w:szCs w:val="28"/>
        </w:rPr>
        <w:t xml:space="preserve">kabilmektir. 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Tarihte, 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’ü</w:t>
      </w:r>
      <w:r>
        <w:rPr>
          <w:rFonts w:ascii="Arial" w:hAnsi="Arial"/>
          <w:sz w:val="28"/>
          <w:szCs w:val="28"/>
        </w:rPr>
        <w:t xml:space="preserve">n 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zel dini yap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na ve bundan kaynaklanan mahremiyetine sayg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duyulmad</w:t>
      </w:r>
      <w:r>
        <w:rPr>
          <w:rFonts w:ascii="Arial" w:hAnsi="Arial"/>
          <w:sz w:val="28"/>
          <w:szCs w:val="28"/>
        </w:rPr>
        <w:t>ığı</w:t>
      </w:r>
      <w:r>
        <w:rPr>
          <w:rFonts w:ascii="Arial" w:hAnsi="Arial"/>
          <w:sz w:val="28"/>
          <w:szCs w:val="28"/>
        </w:rPr>
        <w:t>nda ne kadar ac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 xml:space="preserve">lar 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ekildi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 xml:space="preserve">inin pek 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 xml:space="preserve">ok 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rne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i vard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 xml:space="preserve">r. 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İ</w:t>
      </w:r>
      <w:r>
        <w:rPr>
          <w:rFonts w:ascii="Arial" w:hAnsi="Arial"/>
          <w:sz w:val="28"/>
          <w:szCs w:val="28"/>
        </w:rPr>
        <w:t>kinci 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nya Sava</w:t>
      </w:r>
      <w:r>
        <w:rPr>
          <w:rFonts w:ascii="Arial" w:hAnsi="Arial"/>
          <w:sz w:val="28"/>
          <w:szCs w:val="28"/>
        </w:rPr>
        <w:t>şı’</w:t>
      </w: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 ard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ndan 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’ü</w:t>
      </w:r>
      <w:r>
        <w:rPr>
          <w:rFonts w:ascii="Arial" w:hAnsi="Arial"/>
          <w:sz w:val="28"/>
          <w:szCs w:val="28"/>
        </w:rPr>
        <w:t>n merkezinde oldu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u b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lgede, yeni ve bitip t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kenmek bilmeyen bir trajedi ya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anmaya ba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lanm</w:t>
      </w:r>
      <w:r>
        <w:rPr>
          <w:rFonts w:ascii="Arial" w:hAnsi="Arial"/>
          <w:sz w:val="28"/>
          <w:szCs w:val="28"/>
        </w:rPr>
        <w:t>ış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 xml:space="preserve">r. 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>te, Filistin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>in BM kararlar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yla defalarca tasdik olunmu</w:t>
      </w:r>
      <w:r>
        <w:rPr>
          <w:rFonts w:ascii="Arial" w:hAnsi="Arial"/>
          <w:sz w:val="28"/>
          <w:szCs w:val="28"/>
        </w:rPr>
        <w:t xml:space="preserve">ş </w:t>
      </w:r>
      <w:r>
        <w:rPr>
          <w:rFonts w:ascii="Arial" w:hAnsi="Arial"/>
          <w:sz w:val="28"/>
          <w:szCs w:val="28"/>
        </w:rPr>
        <w:t>haklar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yok sayan her ad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m, farkl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din</w:t>
      </w:r>
      <w:r>
        <w:rPr>
          <w:rFonts w:ascii="Arial" w:hAnsi="Arial"/>
          <w:sz w:val="28"/>
          <w:szCs w:val="28"/>
        </w:rPr>
        <w:t>lere mensup insanlar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 bir arada ya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ama idealine vurulmu</w:t>
      </w:r>
      <w:r>
        <w:rPr>
          <w:rFonts w:ascii="Arial" w:hAnsi="Arial"/>
          <w:sz w:val="28"/>
          <w:szCs w:val="28"/>
        </w:rPr>
        <w:t>ş ç</w:t>
      </w:r>
      <w:r>
        <w:rPr>
          <w:rFonts w:ascii="Arial" w:hAnsi="Arial"/>
          <w:sz w:val="28"/>
          <w:szCs w:val="28"/>
        </w:rPr>
        <w:t>ok a</w:t>
      </w:r>
      <w:r>
        <w:rPr>
          <w:rFonts w:ascii="Arial" w:hAnsi="Arial"/>
          <w:sz w:val="28"/>
          <w:szCs w:val="28"/>
        </w:rPr>
        <w:t>ğı</w:t>
      </w:r>
      <w:r>
        <w:rPr>
          <w:rFonts w:ascii="Arial" w:hAnsi="Arial"/>
          <w:sz w:val="28"/>
          <w:szCs w:val="28"/>
        </w:rPr>
        <w:t xml:space="preserve">r bir darbedir. 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B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lgedeki huzur ve g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venli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 xml:space="preserve">in 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art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olarak g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rd</w:t>
      </w:r>
      <w:r>
        <w:rPr>
          <w:rFonts w:ascii="Arial" w:hAnsi="Arial"/>
          <w:sz w:val="28"/>
          <w:szCs w:val="28"/>
        </w:rPr>
        <w:t>üğü</w:t>
      </w:r>
      <w:r>
        <w:rPr>
          <w:rFonts w:ascii="Arial" w:hAnsi="Arial"/>
          <w:sz w:val="28"/>
          <w:szCs w:val="28"/>
        </w:rPr>
        <w:t>m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z 1967 s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rlar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nda, ba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  <w:lang w:val="it-IT"/>
        </w:rPr>
        <w:t>kenti 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 olan, egemen ve ba</w:t>
      </w:r>
      <w:r>
        <w:rPr>
          <w:rFonts w:ascii="Arial" w:hAnsi="Arial"/>
          <w:sz w:val="28"/>
          <w:szCs w:val="28"/>
        </w:rPr>
        <w:t>ğı</w:t>
      </w:r>
      <w:r>
        <w:rPr>
          <w:rFonts w:ascii="Arial" w:hAnsi="Arial"/>
          <w:sz w:val="28"/>
          <w:szCs w:val="28"/>
        </w:rPr>
        <w:t>ms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z Filistin Devleti talebinden vazge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ilebilmesi asla m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mk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n de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ildir.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Amerika Birle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ik Devletleri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>nin 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’ü İ</w:t>
      </w:r>
      <w:r>
        <w:rPr>
          <w:rFonts w:ascii="Arial" w:hAnsi="Arial"/>
          <w:sz w:val="28"/>
          <w:szCs w:val="28"/>
        </w:rPr>
        <w:t>srail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>in ba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kenti olarak tan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ma karar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, sadece BM kararlar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na de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il, 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’ü</w:t>
      </w:r>
      <w:r>
        <w:rPr>
          <w:rFonts w:ascii="Arial" w:hAnsi="Arial"/>
          <w:sz w:val="28"/>
          <w:szCs w:val="28"/>
        </w:rPr>
        <w:t>n as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rlara s</w:t>
      </w:r>
      <w:r>
        <w:rPr>
          <w:rFonts w:ascii="Arial" w:hAnsi="Arial"/>
          <w:sz w:val="28"/>
          <w:szCs w:val="28"/>
        </w:rPr>
        <w:t>â</w:t>
      </w:r>
      <w:r>
        <w:rPr>
          <w:rFonts w:ascii="Arial" w:hAnsi="Arial"/>
          <w:sz w:val="28"/>
          <w:szCs w:val="28"/>
        </w:rPr>
        <w:t>ri kadim karakterine de ayk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d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r.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Dolay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yla bu ad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m, uluslararas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hukukla birlikte, tarihi ve sosyal ger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eklerin hi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e say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lmas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anlam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 xml:space="preserve">na gelmektedir. 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İ</w:t>
      </w:r>
      <w:r>
        <w:rPr>
          <w:rFonts w:ascii="Arial" w:hAnsi="Arial"/>
          <w:sz w:val="28"/>
          <w:szCs w:val="28"/>
        </w:rPr>
        <w:t>srail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  <w:lang w:val="de-DE"/>
        </w:rPr>
        <w:t>in 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’ü </w:t>
      </w:r>
      <w:r>
        <w:rPr>
          <w:rFonts w:ascii="Arial" w:hAnsi="Arial"/>
          <w:sz w:val="28"/>
          <w:szCs w:val="28"/>
        </w:rPr>
        <w:t>ilhak karar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 xml:space="preserve">, bu 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er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evede yapt</w:t>
      </w:r>
      <w:r>
        <w:rPr>
          <w:rFonts w:ascii="Arial" w:hAnsi="Arial"/>
          <w:sz w:val="28"/>
          <w:szCs w:val="28"/>
        </w:rPr>
        <w:t xml:space="preserve">ığı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m i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lemler ve uygulamalar nas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l hi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bir zaman kabul g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rmemi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se, bu a</w:t>
      </w:r>
      <w:r>
        <w:rPr>
          <w:rFonts w:ascii="Arial" w:hAnsi="Arial"/>
          <w:sz w:val="28"/>
          <w:szCs w:val="28"/>
        </w:rPr>
        <w:t>çı</w:t>
      </w:r>
      <w:r>
        <w:rPr>
          <w:rFonts w:ascii="Arial" w:hAnsi="Arial"/>
          <w:sz w:val="28"/>
          <w:szCs w:val="28"/>
        </w:rPr>
        <w:t>klama da ayn</w:t>
      </w:r>
      <w:r>
        <w:rPr>
          <w:rFonts w:ascii="Arial" w:hAnsi="Arial"/>
          <w:sz w:val="28"/>
          <w:szCs w:val="28"/>
        </w:rPr>
        <w:t>ı ş</w:t>
      </w:r>
      <w:r>
        <w:rPr>
          <w:rFonts w:ascii="Arial" w:hAnsi="Arial"/>
          <w:sz w:val="28"/>
          <w:szCs w:val="28"/>
        </w:rPr>
        <w:t xml:space="preserve">ekilde gerek vicdan, gerek hukuk, gerek tarih 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nde h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k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ms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zd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r.</w:t>
      </w:r>
      <w:r>
        <w:rPr>
          <w:rFonts w:ascii="Arial" w:hAnsi="Arial"/>
          <w:sz w:val="28"/>
          <w:szCs w:val="28"/>
        </w:rPr>
        <w:t> 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Herkes i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in bar</w:t>
      </w:r>
      <w:r>
        <w:rPr>
          <w:rFonts w:ascii="Arial" w:hAnsi="Arial"/>
          <w:sz w:val="28"/>
          <w:szCs w:val="28"/>
        </w:rPr>
        <w:t>ış</w:t>
      </w:r>
      <w:r>
        <w:rPr>
          <w:rFonts w:ascii="Arial" w:hAnsi="Arial"/>
          <w:sz w:val="28"/>
          <w:szCs w:val="28"/>
        </w:rPr>
        <w:t>, ancak Do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u 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  <w:lang w:val="nl-NL"/>
        </w:rPr>
        <w:t>s, Bat</w:t>
      </w:r>
      <w:r>
        <w:rPr>
          <w:rFonts w:ascii="Arial" w:hAnsi="Arial"/>
          <w:sz w:val="28"/>
          <w:szCs w:val="28"/>
        </w:rPr>
        <w:t>ı Ş</w:t>
      </w:r>
      <w:r>
        <w:rPr>
          <w:rFonts w:ascii="Arial" w:hAnsi="Arial"/>
          <w:sz w:val="28"/>
          <w:szCs w:val="28"/>
          <w:lang w:val="it-IT"/>
        </w:rPr>
        <w:t>eria, Gazze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 xml:space="preserve">deki </w:t>
      </w:r>
      <w:r>
        <w:rPr>
          <w:rFonts w:ascii="Arial" w:hAnsi="Arial"/>
          <w:sz w:val="28"/>
          <w:szCs w:val="28"/>
        </w:rPr>
        <w:t>İ</w:t>
      </w:r>
      <w:r>
        <w:rPr>
          <w:rFonts w:ascii="Arial" w:hAnsi="Arial"/>
          <w:sz w:val="28"/>
          <w:szCs w:val="28"/>
        </w:rPr>
        <w:t>srail i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  <w:lang w:val="it-IT"/>
        </w:rPr>
        <w:t>gali sona erdi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inde ve Filistinliler kendi yurtlar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nda h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r olabildi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inde m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mk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n olacakt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r.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İ</w:t>
      </w:r>
      <w:r>
        <w:rPr>
          <w:rFonts w:ascii="Arial" w:hAnsi="Arial"/>
          <w:sz w:val="28"/>
          <w:szCs w:val="28"/>
        </w:rPr>
        <w:t xml:space="preserve">slam </w:t>
      </w:r>
      <w:r>
        <w:rPr>
          <w:rFonts w:ascii="Arial" w:hAnsi="Arial"/>
          <w:sz w:val="28"/>
          <w:szCs w:val="28"/>
        </w:rPr>
        <w:t>İş</w:t>
      </w:r>
      <w:r>
        <w:rPr>
          <w:rFonts w:ascii="Arial" w:hAnsi="Arial"/>
          <w:sz w:val="28"/>
          <w:szCs w:val="28"/>
        </w:rPr>
        <w:t>birli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i Te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kilat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Zirve D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  <w:lang w:val="de-DE"/>
        </w:rPr>
        <w:t>nem Ba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kan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olarak, t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m 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nyaya bu ve bu t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r t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m gayrihukuki ad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mlar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 kar</w:t>
      </w:r>
      <w:r>
        <w:rPr>
          <w:rFonts w:ascii="Arial" w:hAnsi="Arial"/>
          <w:sz w:val="28"/>
          <w:szCs w:val="28"/>
        </w:rPr>
        <w:t>şı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nda durularak, gelecek nesillerin bar</w:t>
      </w:r>
      <w:r>
        <w:rPr>
          <w:rFonts w:ascii="Arial" w:hAnsi="Arial"/>
          <w:sz w:val="28"/>
          <w:szCs w:val="28"/>
        </w:rPr>
        <w:t xml:space="preserve">ış </w:t>
      </w:r>
      <w:r>
        <w:rPr>
          <w:rFonts w:ascii="Arial" w:hAnsi="Arial"/>
          <w:sz w:val="28"/>
          <w:szCs w:val="28"/>
        </w:rPr>
        <w:t>ve g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venli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 xml:space="preserve">ine sahip </w:t>
      </w:r>
      <w:r>
        <w:rPr>
          <w:rFonts w:ascii="Arial" w:hAnsi="Arial"/>
          <w:sz w:val="28"/>
          <w:szCs w:val="28"/>
        </w:rPr>
        <w:t>çı</w:t>
      </w:r>
      <w:r>
        <w:rPr>
          <w:rFonts w:ascii="Arial" w:hAnsi="Arial"/>
          <w:sz w:val="28"/>
          <w:szCs w:val="28"/>
        </w:rPr>
        <w:t>k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lmas</w:t>
      </w:r>
      <w:r>
        <w:rPr>
          <w:rFonts w:ascii="Arial" w:hAnsi="Arial"/>
          <w:sz w:val="28"/>
          <w:szCs w:val="28"/>
        </w:rPr>
        <w:t>ı ç</w:t>
      </w: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nda bulunuyorum.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fr-FR"/>
        </w:rPr>
        <w:t>Hen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z Filistin Devleti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>ni tan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mam</w:t>
      </w:r>
      <w:r>
        <w:rPr>
          <w:rFonts w:ascii="Arial" w:hAnsi="Arial"/>
          <w:sz w:val="28"/>
          <w:szCs w:val="28"/>
        </w:rPr>
        <w:t xml:space="preserve">ış </w:t>
      </w:r>
      <w:r>
        <w:rPr>
          <w:rFonts w:ascii="Arial" w:hAnsi="Arial"/>
          <w:sz w:val="28"/>
          <w:szCs w:val="28"/>
        </w:rPr>
        <w:t xml:space="preserve">olan 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lkelerin art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 xml:space="preserve">k bu 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nemli ad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m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atmalar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n, b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lgede akl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selimi ve adaleti ayakta tutacak bir dengenin sa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 xml:space="preserve">lanabilmesi </w:t>
      </w:r>
      <w:r>
        <w:rPr>
          <w:rFonts w:ascii="Arial" w:hAnsi="Arial"/>
          <w:sz w:val="28"/>
          <w:szCs w:val="28"/>
        </w:rPr>
        <w:t>bak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m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ndan zaruri hale geldi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ini d</w:t>
      </w:r>
      <w:r>
        <w:rPr>
          <w:rFonts w:ascii="Arial" w:hAnsi="Arial"/>
          <w:sz w:val="28"/>
          <w:szCs w:val="28"/>
        </w:rPr>
        <w:t>üşü</w:t>
      </w: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yoruz.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Bug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n, hakl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davalar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nda Filistin halk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 ve Kud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sl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lerin yan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nda olmak her dinden, her milletten, her inan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tan sa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duyu ve vicdan sahibi t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m insanlar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n ortak vazifesidir.</w:t>
      </w:r>
    </w:p>
    <w:p w:rsidR="00C20915" w:rsidRDefault="00C54D16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İ</w:t>
      </w:r>
      <w:r>
        <w:rPr>
          <w:rFonts w:ascii="Arial" w:hAnsi="Arial"/>
          <w:sz w:val="28"/>
          <w:szCs w:val="28"/>
        </w:rPr>
        <w:t xml:space="preserve">slam </w:t>
      </w:r>
      <w:r>
        <w:rPr>
          <w:rFonts w:ascii="Arial" w:hAnsi="Arial"/>
          <w:sz w:val="28"/>
          <w:szCs w:val="28"/>
        </w:rPr>
        <w:t>İş</w:t>
      </w:r>
      <w:r>
        <w:rPr>
          <w:rFonts w:ascii="Arial" w:hAnsi="Arial"/>
          <w:sz w:val="28"/>
          <w:szCs w:val="28"/>
        </w:rPr>
        <w:t>birli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>i Te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kilat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Zirve D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  <w:lang w:val="de-DE"/>
        </w:rPr>
        <w:t xml:space="preserve">nem </w:t>
      </w:r>
      <w:r>
        <w:rPr>
          <w:rFonts w:ascii="Arial" w:hAnsi="Arial"/>
          <w:sz w:val="28"/>
          <w:szCs w:val="28"/>
          <w:lang w:val="de-DE"/>
        </w:rPr>
        <w:t>Ba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kan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ve T</w:t>
      </w:r>
      <w:r>
        <w:rPr>
          <w:rFonts w:ascii="Arial" w:hAnsi="Arial"/>
          <w:sz w:val="28"/>
          <w:szCs w:val="28"/>
        </w:rPr>
        <w:t>ü</w:t>
      </w:r>
      <w:r>
        <w:rPr>
          <w:rFonts w:ascii="Arial" w:hAnsi="Arial"/>
          <w:sz w:val="28"/>
          <w:szCs w:val="28"/>
        </w:rPr>
        <w:t>rkiye Cumhuriyeti Devletinin Cumhurba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kan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fat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yla, Amerika Birle</w:t>
      </w:r>
      <w:r>
        <w:rPr>
          <w:rFonts w:ascii="Arial" w:hAnsi="Arial"/>
          <w:sz w:val="28"/>
          <w:szCs w:val="28"/>
        </w:rPr>
        <w:t>ş</w:t>
      </w:r>
      <w:r>
        <w:rPr>
          <w:rFonts w:ascii="Arial" w:hAnsi="Arial"/>
          <w:sz w:val="28"/>
          <w:szCs w:val="28"/>
        </w:rPr>
        <w:t>ik Devletlerini b</w:t>
      </w:r>
      <w:r>
        <w:rPr>
          <w:rFonts w:ascii="Arial" w:hAnsi="Arial"/>
          <w:sz w:val="28"/>
          <w:szCs w:val="28"/>
        </w:rPr>
        <w:t>ö</w:t>
      </w:r>
      <w:r>
        <w:rPr>
          <w:rFonts w:ascii="Arial" w:hAnsi="Arial"/>
          <w:sz w:val="28"/>
          <w:szCs w:val="28"/>
        </w:rPr>
        <w:t>lgede kaosu tetikleyecek bu ad</w:t>
      </w:r>
      <w:r>
        <w:rPr>
          <w:rFonts w:ascii="Arial" w:hAnsi="Arial"/>
          <w:sz w:val="28"/>
          <w:szCs w:val="28"/>
        </w:rPr>
        <w:t>ı</w:t>
      </w:r>
      <w:r>
        <w:rPr>
          <w:rFonts w:ascii="Arial" w:hAnsi="Arial"/>
          <w:sz w:val="28"/>
          <w:szCs w:val="28"/>
        </w:rPr>
        <w:t>mdan vazge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 xml:space="preserve">meye, </w:t>
      </w:r>
      <w:r>
        <w:rPr>
          <w:rFonts w:ascii="Arial" w:hAnsi="Arial"/>
          <w:sz w:val="28"/>
          <w:szCs w:val="28"/>
        </w:rPr>
        <w:t>İ</w:t>
      </w:r>
      <w:r>
        <w:rPr>
          <w:rFonts w:ascii="Arial" w:hAnsi="Arial"/>
          <w:sz w:val="28"/>
          <w:szCs w:val="28"/>
        </w:rPr>
        <w:t>srail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>i de bar</w:t>
      </w:r>
      <w:r>
        <w:rPr>
          <w:rFonts w:ascii="Arial" w:hAnsi="Arial"/>
          <w:sz w:val="28"/>
          <w:szCs w:val="28"/>
        </w:rPr>
        <w:t>ış</w:t>
      </w:r>
      <w:r>
        <w:rPr>
          <w:rFonts w:ascii="Arial" w:hAnsi="Arial"/>
          <w:sz w:val="28"/>
          <w:szCs w:val="28"/>
        </w:rPr>
        <w:t>a ve huzura katk</w:t>
      </w:r>
      <w:r>
        <w:rPr>
          <w:rFonts w:ascii="Arial" w:hAnsi="Arial"/>
          <w:sz w:val="28"/>
          <w:szCs w:val="28"/>
        </w:rPr>
        <w:t xml:space="preserve">ı </w:t>
      </w:r>
      <w:r>
        <w:rPr>
          <w:rFonts w:ascii="Arial" w:hAnsi="Arial"/>
          <w:sz w:val="28"/>
          <w:szCs w:val="28"/>
        </w:rPr>
        <w:t>sa</w:t>
      </w:r>
      <w:r>
        <w:rPr>
          <w:rFonts w:ascii="Arial" w:hAnsi="Arial"/>
          <w:sz w:val="28"/>
          <w:szCs w:val="28"/>
        </w:rPr>
        <w:t>ğ</w:t>
      </w:r>
      <w:r>
        <w:rPr>
          <w:rFonts w:ascii="Arial" w:hAnsi="Arial"/>
          <w:sz w:val="28"/>
          <w:szCs w:val="28"/>
        </w:rPr>
        <w:t xml:space="preserve">layacak politikalar izlemeye davet ediyoruz. </w:t>
      </w:r>
    </w:p>
    <w:p w:rsidR="00C20915" w:rsidRDefault="00C20915">
      <w:pPr>
        <w:pStyle w:val="NormalWeb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</w:p>
    <w:p w:rsidR="00C20915" w:rsidRDefault="00C54D16">
      <w:pPr>
        <w:pStyle w:val="NormalWeb"/>
        <w:spacing w:before="200" w:after="200"/>
        <w:ind w:left="5664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Recep Tayyip ERDO</w:t>
      </w:r>
      <w:r>
        <w:rPr>
          <w:rFonts w:ascii="Arial" w:hAnsi="Arial"/>
          <w:b/>
          <w:bCs/>
          <w:sz w:val="28"/>
          <w:szCs w:val="28"/>
        </w:rPr>
        <w:t>Ğ</w:t>
      </w:r>
      <w:r>
        <w:rPr>
          <w:rFonts w:ascii="Arial" w:hAnsi="Arial"/>
          <w:b/>
          <w:bCs/>
          <w:sz w:val="28"/>
          <w:szCs w:val="28"/>
        </w:rPr>
        <w:t>AN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b/>
          <w:bCs/>
          <w:sz w:val="28"/>
          <w:szCs w:val="28"/>
        </w:rPr>
        <w:t>T</w:t>
      </w:r>
      <w:r>
        <w:rPr>
          <w:rFonts w:ascii="Arial" w:hAnsi="Arial"/>
          <w:b/>
          <w:bCs/>
          <w:sz w:val="28"/>
          <w:szCs w:val="28"/>
        </w:rPr>
        <w:t>ü</w:t>
      </w:r>
      <w:r>
        <w:rPr>
          <w:rFonts w:ascii="Arial" w:hAnsi="Arial"/>
          <w:b/>
          <w:bCs/>
          <w:sz w:val="28"/>
          <w:szCs w:val="28"/>
        </w:rPr>
        <w:t>rkiye Cumhurba</w:t>
      </w:r>
      <w:r>
        <w:rPr>
          <w:rFonts w:ascii="Arial" w:hAnsi="Arial"/>
          <w:b/>
          <w:bCs/>
          <w:sz w:val="28"/>
          <w:szCs w:val="28"/>
        </w:rPr>
        <w:t>ş</w:t>
      </w:r>
      <w:r>
        <w:rPr>
          <w:rFonts w:ascii="Arial" w:hAnsi="Arial"/>
          <w:b/>
          <w:bCs/>
          <w:sz w:val="28"/>
          <w:szCs w:val="28"/>
        </w:rPr>
        <w:t>kan</w:t>
      </w:r>
      <w:r>
        <w:rPr>
          <w:rFonts w:ascii="Arial" w:hAnsi="Arial"/>
          <w:b/>
          <w:bCs/>
          <w:sz w:val="28"/>
          <w:szCs w:val="28"/>
        </w:rPr>
        <w:t xml:space="preserve">ı </w:t>
      </w:r>
    </w:p>
    <w:sectPr w:rsidR="00C20915">
      <w:pgSz w:w="11900" w:h="16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16" w:rsidRDefault="00C54D16">
      <w:r>
        <w:separator/>
      </w:r>
    </w:p>
  </w:endnote>
  <w:endnote w:type="continuationSeparator" w:id="0">
    <w:p w:rsidR="00C54D16" w:rsidRDefault="00C5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16" w:rsidRDefault="00C54D16">
      <w:r>
        <w:separator/>
      </w:r>
    </w:p>
  </w:footnote>
  <w:footnote w:type="continuationSeparator" w:id="0">
    <w:p w:rsidR="00C54D16" w:rsidRDefault="00C5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15"/>
    <w:rsid w:val="00C20915"/>
    <w:rsid w:val="00C54D16"/>
    <w:rsid w:val="00D4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B5EA011-6143-43B0-BE71-4E3E664C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rmalWeb">
    <w:name w:val="Normal (Web)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2017-12-06T11:27:00Z</dcterms:created>
</cp:coreProperties>
</file>